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15" w:rsidRPr="00F11EC8" w:rsidRDefault="00AB0015" w:rsidP="00AB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6E51E0D" wp14:editId="5EBEC30B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015" w:rsidRPr="00F11EC8" w:rsidRDefault="00AB0015" w:rsidP="00AB00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B0015" w:rsidRPr="002A40DC" w:rsidRDefault="00AB0015" w:rsidP="00AB00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B0015" w:rsidRPr="00F11EC8" w:rsidRDefault="00AB0015" w:rsidP="00AB0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B0015" w:rsidRPr="00F11EC8" w:rsidRDefault="00AB0015" w:rsidP="00AB0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0015" w:rsidRPr="002A40DC" w:rsidRDefault="00AB0015" w:rsidP="00AB00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AB0015" w:rsidRPr="00F11EC8" w:rsidRDefault="00AB0015" w:rsidP="00AB00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4876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B0015" w:rsidRDefault="00AB0015" w:rsidP="00AB0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0015" w:rsidRDefault="00AB0015" w:rsidP="00AB0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0015" w:rsidRPr="00D24068" w:rsidRDefault="00AB0015" w:rsidP="00AB0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B0015" w:rsidRPr="00D24068" w:rsidRDefault="00AB0015" w:rsidP="00AB0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B0015" w:rsidRPr="00D24068" w:rsidRDefault="00AB0015" w:rsidP="00AB00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0015" w:rsidRPr="00CE4CE6" w:rsidRDefault="00AB0015" w:rsidP="00AB001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Вербулевської Анни Валеріївни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0,0800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Революції в м. Буча 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AB0015" w:rsidRPr="00CE4CE6" w:rsidRDefault="00AB0015" w:rsidP="00AB001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015" w:rsidRPr="00D24068" w:rsidRDefault="00AB0015" w:rsidP="00AB00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B0015" w:rsidRPr="00D24068" w:rsidRDefault="00AB0015" w:rsidP="00AB00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0015" w:rsidRPr="00DC0B9D" w:rsidRDefault="00AB0015" w:rsidP="00AB001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9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Вербулевській Анні Валеріївні  на виготовлення проекту землеустрою щодо відведення земельної ділянки у власність орієнтовною площею </w:t>
      </w:r>
      <w:r w:rsidRPr="00DC0B9D">
        <w:rPr>
          <w:rFonts w:ascii="Times New Roman" w:hAnsi="Times New Roman" w:cs="Times New Roman"/>
          <w:sz w:val="28"/>
          <w:szCs w:val="28"/>
        </w:rPr>
        <w:t>0,</w:t>
      </w:r>
      <w:r w:rsidRPr="00DC0B9D">
        <w:rPr>
          <w:rFonts w:ascii="Times New Roman" w:hAnsi="Times New Roman" w:cs="Times New Roman"/>
          <w:sz w:val="28"/>
          <w:szCs w:val="28"/>
          <w:lang w:val="uk-UA"/>
        </w:rPr>
        <w:t>0800</w:t>
      </w:r>
      <w:r w:rsidRPr="00DC0B9D">
        <w:rPr>
          <w:rFonts w:ascii="Times New Roman" w:hAnsi="Times New Roman" w:cs="Times New Roman"/>
          <w:sz w:val="28"/>
          <w:szCs w:val="28"/>
        </w:rPr>
        <w:t xml:space="preserve"> га  для будівництва та обслуговування житлового будинку господарських будівель і споруд (присадибна ділянка)  в м. Буча по вул.</w:t>
      </w:r>
      <w:r w:rsidRPr="00DC0B9D">
        <w:rPr>
          <w:rFonts w:ascii="Times New Roman" w:hAnsi="Times New Roman" w:cs="Times New Roman"/>
          <w:sz w:val="28"/>
          <w:szCs w:val="28"/>
          <w:lang w:val="uk-UA"/>
        </w:rPr>
        <w:t xml:space="preserve"> Революції (відповідно до графічного додатку),</w:t>
      </w:r>
      <w:r w:rsidRPr="00DC0B9D">
        <w:rPr>
          <w:rFonts w:ascii="Times New Roman" w:hAnsi="Times New Roman" w:cs="Times New Roman"/>
          <w:sz w:val="28"/>
          <w:szCs w:val="28"/>
        </w:rPr>
        <w:t xml:space="preserve"> за рахунок земель не наданих у власність або користування</w:t>
      </w:r>
      <w:r w:rsidRPr="00DC0B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0015" w:rsidRPr="00DC0B9D" w:rsidRDefault="00AB0015" w:rsidP="00AB00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B9D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AB0015" w:rsidRPr="00DC0B9D" w:rsidRDefault="00AB0015" w:rsidP="00AB00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B9D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AB0015" w:rsidRPr="000C2967" w:rsidRDefault="00AB0015" w:rsidP="00AB0015">
      <w:pPr>
        <w:rPr>
          <w:rFonts w:ascii="Times New Roman" w:hAnsi="Times New Roman" w:cs="Times New Roman"/>
          <w:b/>
          <w:sz w:val="28"/>
          <w:szCs w:val="28"/>
        </w:rPr>
      </w:pPr>
    </w:p>
    <w:p w:rsidR="00AB0015" w:rsidRDefault="00AB0015" w:rsidP="00AB00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0015" w:rsidRPr="000C2967" w:rsidRDefault="00AB0015" w:rsidP="00AB0015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AB0015" w:rsidRDefault="00AB0015" w:rsidP="00AB0015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670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55"/>
    <w:rsid w:val="004C5155"/>
    <w:rsid w:val="00AB0015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4F101-D75F-45C1-91AD-4351A617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0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2020-05-25T07:02:00Z</dcterms:created>
  <dcterms:modified xsi:type="dcterms:W3CDTF">2020-05-25T07:02:00Z</dcterms:modified>
</cp:coreProperties>
</file>